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EF" w:rsidRPr="00C14BEF" w:rsidRDefault="00C14BEF" w:rsidP="00C14BEF">
      <w:pPr>
        <w:rPr>
          <w:rFonts w:ascii="Adelle" w:hAnsi="Adelle"/>
        </w:rPr>
      </w:pPr>
      <w:r w:rsidRPr="00C14BEF">
        <w:rPr>
          <w:rFonts w:ascii="Adelle" w:hAnsi="Adelle"/>
          <w:b/>
        </w:rPr>
        <w:t>Wildlife Ambassador</w:t>
      </w:r>
      <w:r w:rsidRPr="00C14BEF">
        <w:rPr>
          <w:rFonts w:ascii="Adelle" w:hAnsi="Adelle"/>
        </w:rPr>
        <w:t>: Collection Boxes</w:t>
      </w:r>
    </w:p>
    <w:p w:rsidR="00C14BEF" w:rsidRPr="00C14BEF" w:rsidRDefault="00C14BEF" w:rsidP="00C14BEF">
      <w:pPr>
        <w:rPr>
          <w:rFonts w:ascii="Adelle" w:hAnsi="Adelle"/>
        </w:rPr>
      </w:pPr>
    </w:p>
    <w:p w:rsidR="00C14BEF" w:rsidRPr="00C14BEF" w:rsidRDefault="00C14BEF" w:rsidP="00C14BEF">
      <w:pPr>
        <w:rPr>
          <w:rFonts w:ascii="Adelle" w:hAnsi="Adelle"/>
        </w:rPr>
      </w:pPr>
      <w:r w:rsidRPr="00C14BEF">
        <w:rPr>
          <w:rFonts w:ascii="Adelle" w:hAnsi="Adelle"/>
          <w:b/>
        </w:rPr>
        <w:t>Location:</w:t>
      </w:r>
      <w:r w:rsidRPr="00C14BEF">
        <w:rPr>
          <w:rFonts w:ascii="Adelle" w:hAnsi="Adelle"/>
        </w:rPr>
        <w:t xml:space="preserve"> </w:t>
      </w:r>
      <w:r w:rsidRPr="00C14BEF">
        <w:rPr>
          <w:rFonts w:ascii="Adelle" w:hAnsi="Adelle"/>
        </w:rPr>
        <w:t>Throughout B</w:t>
      </w:r>
      <w:r>
        <w:rPr>
          <w:rFonts w:ascii="Adelle" w:hAnsi="Adelle"/>
        </w:rPr>
        <w:t>irmingham and the Black Country</w:t>
      </w:r>
    </w:p>
    <w:p w:rsidR="00C14BEF" w:rsidRPr="00C14BEF" w:rsidRDefault="00C14BEF" w:rsidP="00C14BEF">
      <w:pPr>
        <w:rPr>
          <w:rFonts w:ascii="Adelle" w:hAnsi="Adelle"/>
        </w:rPr>
      </w:pPr>
    </w:p>
    <w:p w:rsidR="00C14BEF" w:rsidRPr="00C14BEF" w:rsidRDefault="00C14BEF" w:rsidP="00C14BEF">
      <w:pPr>
        <w:rPr>
          <w:rFonts w:ascii="Adelle" w:hAnsi="Adelle"/>
        </w:rPr>
      </w:pPr>
      <w:r w:rsidRPr="00C14BEF">
        <w:rPr>
          <w:rFonts w:ascii="Adelle" w:hAnsi="Adelle"/>
          <w:b/>
        </w:rPr>
        <w:t>Role Overview</w:t>
      </w:r>
      <w:r w:rsidRPr="00C14BEF">
        <w:rPr>
          <w:rFonts w:ascii="Adelle" w:hAnsi="Adelle"/>
        </w:rPr>
        <w:t>:</w:t>
      </w:r>
    </w:p>
    <w:p w:rsidR="00C14BEF" w:rsidRPr="00C14BEF" w:rsidRDefault="00C14BEF" w:rsidP="00C14BEF">
      <w:pPr>
        <w:rPr>
          <w:rFonts w:ascii="Adelle" w:hAnsi="Adelle"/>
        </w:rPr>
      </w:pPr>
    </w:p>
    <w:p w:rsidR="00C14BEF" w:rsidRPr="00C14BEF" w:rsidRDefault="00C14BEF" w:rsidP="00C14BEF">
      <w:pPr>
        <w:rPr>
          <w:rFonts w:ascii="Adelle" w:hAnsi="Adelle"/>
        </w:rPr>
      </w:pPr>
      <w:r w:rsidRPr="00C14BEF">
        <w:rPr>
          <w:rFonts w:ascii="Adelle" w:hAnsi="Adelle"/>
        </w:rPr>
        <w:t xml:space="preserve">We are </w:t>
      </w:r>
      <w:r>
        <w:rPr>
          <w:rFonts w:ascii="Adelle" w:hAnsi="Adelle"/>
        </w:rPr>
        <w:t>recruiting</w:t>
      </w:r>
      <w:r w:rsidRPr="00C14BEF">
        <w:rPr>
          <w:rFonts w:ascii="Adelle" w:hAnsi="Adelle"/>
        </w:rPr>
        <w:t xml:space="preserve"> volunte</w:t>
      </w:r>
      <w:r>
        <w:rPr>
          <w:rFonts w:ascii="Adelle" w:hAnsi="Adelle"/>
        </w:rPr>
        <w:t>ers to</w:t>
      </w:r>
      <w:r w:rsidRPr="00C14BEF">
        <w:rPr>
          <w:rFonts w:ascii="Adelle" w:hAnsi="Adelle"/>
        </w:rPr>
        <w:t xml:space="preserve"> develop our fundraising by placing and maintaining our collection boxes throughout Birmingham and the Black Country to help raise vital funds for wildlife and conservation, getting out and about and visiting high footfall sites to see if they would be interested in hosting a collection box.</w:t>
      </w:r>
    </w:p>
    <w:p w:rsidR="00C14BEF" w:rsidRPr="00C14BEF" w:rsidRDefault="00C14BEF" w:rsidP="00C14BEF">
      <w:pPr>
        <w:rPr>
          <w:rFonts w:ascii="Adelle" w:hAnsi="Adelle"/>
        </w:rPr>
      </w:pPr>
    </w:p>
    <w:p w:rsidR="00C14BEF" w:rsidRPr="00C14BEF" w:rsidRDefault="00C14BEF" w:rsidP="00C14BEF">
      <w:pPr>
        <w:rPr>
          <w:rFonts w:ascii="Adelle" w:hAnsi="Adelle"/>
          <w:b/>
        </w:rPr>
      </w:pPr>
      <w:r w:rsidRPr="00C14BEF">
        <w:rPr>
          <w:rFonts w:ascii="Adelle" w:hAnsi="Adelle"/>
          <w:b/>
        </w:rPr>
        <w:t>Key tasks:</w:t>
      </w:r>
    </w:p>
    <w:p w:rsidR="00C14BEF" w:rsidRPr="00C14BEF" w:rsidRDefault="00C14BEF" w:rsidP="00C14BEF">
      <w:pPr>
        <w:rPr>
          <w:rFonts w:ascii="Adelle" w:hAnsi="Adelle"/>
        </w:rPr>
      </w:pPr>
    </w:p>
    <w:p w:rsidR="00C14BEF" w:rsidRPr="00C14BEF" w:rsidRDefault="00C14BEF" w:rsidP="00C14BEF">
      <w:pPr>
        <w:pStyle w:val="ListParagraph"/>
        <w:numPr>
          <w:ilvl w:val="0"/>
          <w:numId w:val="14"/>
        </w:numPr>
        <w:rPr>
          <w:rFonts w:ascii="Adelle" w:hAnsi="Adelle"/>
        </w:rPr>
      </w:pPr>
      <w:r w:rsidRPr="00C14BEF">
        <w:rPr>
          <w:rFonts w:ascii="Adelle" w:hAnsi="Adelle"/>
        </w:rPr>
        <w:t>Identifying potential outlets to host a collection box for the Wildlif</w:t>
      </w:r>
      <w:bookmarkStart w:id="0" w:name="_GoBack"/>
      <w:bookmarkEnd w:id="0"/>
      <w:r w:rsidRPr="00C14BEF">
        <w:rPr>
          <w:rFonts w:ascii="Adelle" w:hAnsi="Adelle"/>
        </w:rPr>
        <w:t>e Trust for Birmingham and the Black Country, and negotiating placement.</w:t>
      </w:r>
    </w:p>
    <w:p w:rsidR="00C14BEF" w:rsidRPr="00C14BEF" w:rsidRDefault="00C14BEF" w:rsidP="00C14BEF">
      <w:pPr>
        <w:rPr>
          <w:rFonts w:ascii="Adelle" w:hAnsi="Adelle"/>
        </w:rPr>
      </w:pPr>
    </w:p>
    <w:p w:rsidR="00C14BEF" w:rsidRPr="00C14BEF" w:rsidRDefault="00C14BEF" w:rsidP="00C14BEF">
      <w:pPr>
        <w:pStyle w:val="ListParagraph"/>
        <w:numPr>
          <w:ilvl w:val="0"/>
          <w:numId w:val="14"/>
        </w:numPr>
        <w:rPr>
          <w:rFonts w:ascii="Adelle" w:hAnsi="Adelle"/>
        </w:rPr>
      </w:pPr>
      <w:r w:rsidRPr="00C14BEF">
        <w:rPr>
          <w:rFonts w:ascii="Adelle" w:hAnsi="Adelle"/>
        </w:rPr>
        <w:t>Distribute, collect, monitor and replace collection boxes in local shops, businesses and other outlets every two to three months, ensuring that the donations are paid in promptly.</w:t>
      </w:r>
    </w:p>
    <w:p w:rsidR="00C14BEF" w:rsidRPr="00C14BEF" w:rsidRDefault="00C14BEF" w:rsidP="00C14BEF">
      <w:pPr>
        <w:rPr>
          <w:rFonts w:ascii="Adelle" w:hAnsi="Adelle"/>
        </w:rPr>
      </w:pPr>
    </w:p>
    <w:p w:rsidR="00C14BEF" w:rsidRPr="00C14BEF" w:rsidRDefault="00C14BEF" w:rsidP="00C14BEF">
      <w:pPr>
        <w:pStyle w:val="ListParagraph"/>
        <w:numPr>
          <w:ilvl w:val="0"/>
          <w:numId w:val="14"/>
        </w:numPr>
        <w:rPr>
          <w:rFonts w:ascii="Adelle" w:hAnsi="Adelle"/>
        </w:rPr>
      </w:pPr>
      <w:r w:rsidRPr="00C14BEF">
        <w:rPr>
          <w:rFonts w:ascii="Adelle" w:hAnsi="Adelle"/>
        </w:rPr>
        <w:t>Maintain ongoing relationship with outlets by thanking supporters and promoting the work of the Wildlife Trust for Birmingham and the Black Country.</w:t>
      </w:r>
    </w:p>
    <w:p w:rsidR="00C14BEF" w:rsidRPr="00C14BEF" w:rsidRDefault="00C14BEF" w:rsidP="00C14BEF">
      <w:pPr>
        <w:rPr>
          <w:rFonts w:ascii="Adelle" w:hAnsi="Adelle"/>
        </w:rPr>
      </w:pPr>
    </w:p>
    <w:p w:rsidR="00C14BEF" w:rsidRPr="00C14BEF" w:rsidRDefault="00C14BEF" w:rsidP="00C14BEF">
      <w:pPr>
        <w:pStyle w:val="ListParagraph"/>
        <w:numPr>
          <w:ilvl w:val="0"/>
          <w:numId w:val="14"/>
        </w:numPr>
        <w:rPr>
          <w:rFonts w:ascii="Adelle" w:hAnsi="Adelle"/>
        </w:rPr>
      </w:pPr>
      <w:r w:rsidRPr="00C14BEF">
        <w:rPr>
          <w:rFonts w:ascii="Adelle" w:hAnsi="Adelle"/>
        </w:rPr>
        <w:t>Follow administrative procedures in co-ordinating the collection tins and following Fundraising Regulations in doing so.</w:t>
      </w:r>
    </w:p>
    <w:p w:rsidR="00C14BEF" w:rsidRPr="00C14BEF" w:rsidRDefault="00C14BEF" w:rsidP="00C14BEF">
      <w:pPr>
        <w:rPr>
          <w:rFonts w:ascii="Adelle" w:hAnsi="Adelle"/>
        </w:rPr>
      </w:pPr>
    </w:p>
    <w:p w:rsidR="00C14BEF" w:rsidRPr="00C14BEF" w:rsidRDefault="00C14BEF" w:rsidP="00C14BEF">
      <w:pPr>
        <w:pStyle w:val="ListParagraph"/>
        <w:numPr>
          <w:ilvl w:val="0"/>
          <w:numId w:val="14"/>
        </w:numPr>
        <w:rPr>
          <w:rFonts w:ascii="Adelle" w:hAnsi="Adelle"/>
        </w:rPr>
      </w:pPr>
      <w:r w:rsidRPr="00C14BEF">
        <w:rPr>
          <w:rFonts w:ascii="Adelle" w:hAnsi="Adelle"/>
        </w:rPr>
        <w:t>Supply publicity information and posters for display at sites as appropriate.</w:t>
      </w:r>
    </w:p>
    <w:p w:rsidR="00C14BEF" w:rsidRPr="00C14BEF" w:rsidRDefault="00C14BEF" w:rsidP="00C14BEF">
      <w:pPr>
        <w:rPr>
          <w:rFonts w:ascii="Adelle" w:hAnsi="Adelle"/>
        </w:rPr>
      </w:pPr>
    </w:p>
    <w:p w:rsidR="00C14BEF" w:rsidRPr="00C14BEF" w:rsidRDefault="00C14BEF" w:rsidP="00C14BEF">
      <w:pPr>
        <w:pStyle w:val="ListParagraph"/>
        <w:numPr>
          <w:ilvl w:val="0"/>
          <w:numId w:val="14"/>
        </w:numPr>
        <w:rPr>
          <w:rFonts w:ascii="Adelle" w:hAnsi="Adelle"/>
        </w:rPr>
      </w:pPr>
      <w:r w:rsidRPr="00C14BEF">
        <w:rPr>
          <w:rFonts w:ascii="Adelle" w:hAnsi="Adelle"/>
        </w:rPr>
        <w:t>Spotting the potential for further fundraising amongst box holders for Community Fundraising.</w:t>
      </w:r>
    </w:p>
    <w:p w:rsidR="00C14BEF" w:rsidRPr="00C14BEF" w:rsidRDefault="00C14BEF" w:rsidP="00C14BEF">
      <w:pPr>
        <w:rPr>
          <w:rFonts w:ascii="Adelle" w:hAnsi="Adelle"/>
        </w:rPr>
      </w:pPr>
    </w:p>
    <w:p w:rsidR="00C14BEF" w:rsidRPr="00C14BEF" w:rsidRDefault="00C14BEF" w:rsidP="00C14BEF">
      <w:pPr>
        <w:rPr>
          <w:rFonts w:ascii="Adelle" w:hAnsi="Adelle"/>
          <w:b/>
        </w:rPr>
      </w:pPr>
      <w:r w:rsidRPr="00C14BEF">
        <w:rPr>
          <w:rFonts w:ascii="Adelle" w:hAnsi="Adelle"/>
          <w:b/>
        </w:rPr>
        <w:t>Experience/skills required:</w:t>
      </w:r>
    </w:p>
    <w:p w:rsidR="00C14BEF" w:rsidRPr="00C14BEF" w:rsidRDefault="00C14BEF" w:rsidP="00C14BEF">
      <w:pPr>
        <w:rPr>
          <w:rFonts w:ascii="Adelle" w:hAnsi="Adelle"/>
        </w:rPr>
      </w:pPr>
    </w:p>
    <w:p w:rsidR="00C14BEF" w:rsidRPr="00C14BEF" w:rsidRDefault="00C14BEF" w:rsidP="00C14BEF">
      <w:pPr>
        <w:pStyle w:val="ListParagraph"/>
        <w:numPr>
          <w:ilvl w:val="0"/>
          <w:numId w:val="15"/>
        </w:numPr>
        <w:rPr>
          <w:rFonts w:ascii="Adelle" w:hAnsi="Adelle"/>
        </w:rPr>
      </w:pPr>
      <w:r w:rsidRPr="00C14BEF">
        <w:rPr>
          <w:rFonts w:ascii="Adelle" w:hAnsi="Adelle"/>
        </w:rPr>
        <w:t>Strong communication skills</w:t>
      </w:r>
    </w:p>
    <w:p w:rsidR="00C14BEF" w:rsidRPr="00C14BEF" w:rsidRDefault="00C14BEF" w:rsidP="00C14BEF">
      <w:pPr>
        <w:pStyle w:val="ListParagraph"/>
        <w:numPr>
          <w:ilvl w:val="0"/>
          <w:numId w:val="15"/>
        </w:numPr>
        <w:rPr>
          <w:rFonts w:ascii="Adelle" w:hAnsi="Adelle"/>
        </w:rPr>
      </w:pPr>
      <w:r w:rsidRPr="00C14BEF">
        <w:rPr>
          <w:rFonts w:ascii="Adelle" w:hAnsi="Adelle"/>
          <w:vanish/>
        </w:rPr>
        <w:t>HH</w:t>
      </w:r>
      <w:r w:rsidRPr="00C14BEF">
        <w:rPr>
          <w:rFonts w:ascii="Adelle" w:hAnsi="Adelle"/>
        </w:rPr>
        <w:t>High level of organisation</w:t>
      </w:r>
    </w:p>
    <w:p w:rsidR="00C14BEF" w:rsidRPr="00C14BEF" w:rsidRDefault="00C14BEF" w:rsidP="00C14BEF">
      <w:pPr>
        <w:pStyle w:val="ListParagraph"/>
        <w:numPr>
          <w:ilvl w:val="0"/>
          <w:numId w:val="15"/>
        </w:numPr>
        <w:rPr>
          <w:rFonts w:ascii="Adelle" w:hAnsi="Adelle"/>
        </w:rPr>
      </w:pPr>
      <w:r w:rsidRPr="00C14BEF">
        <w:rPr>
          <w:rFonts w:ascii="Adelle" w:hAnsi="Adelle"/>
        </w:rPr>
        <w:t>Record-keeping</w:t>
      </w:r>
    </w:p>
    <w:p w:rsidR="00C14BEF" w:rsidRPr="00C14BEF" w:rsidRDefault="00C14BEF" w:rsidP="00C14BEF">
      <w:pPr>
        <w:pStyle w:val="ListParagraph"/>
        <w:numPr>
          <w:ilvl w:val="0"/>
          <w:numId w:val="15"/>
        </w:numPr>
        <w:rPr>
          <w:rFonts w:ascii="Adelle" w:hAnsi="Adelle"/>
        </w:rPr>
      </w:pPr>
      <w:r w:rsidRPr="00C14BEF">
        <w:rPr>
          <w:rFonts w:ascii="Adelle" w:hAnsi="Adelle"/>
        </w:rPr>
        <w:t>Cash handling</w:t>
      </w:r>
    </w:p>
    <w:p w:rsidR="00C14BEF" w:rsidRPr="00C14BEF" w:rsidRDefault="00C14BEF" w:rsidP="00C14BEF">
      <w:pPr>
        <w:pStyle w:val="ListParagraph"/>
        <w:numPr>
          <w:ilvl w:val="0"/>
          <w:numId w:val="15"/>
        </w:numPr>
        <w:rPr>
          <w:rFonts w:ascii="Adelle" w:hAnsi="Adelle"/>
        </w:rPr>
      </w:pPr>
      <w:r w:rsidRPr="00C14BEF">
        <w:rPr>
          <w:rFonts w:ascii="Adelle" w:hAnsi="Adelle"/>
        </w:rPr>
        <w:t>E</w:t>
      </w:r>
      <w:r w:rsidRPr="00C14BEF">
        <w:rPr>
          <w:rFonts w:ascii="Adelle" w:hAnsi="Adelle"/>
        </w:rPr>
        <w:t>nthusiasm and a high amount of motivation!</w:t>
      </w:r>
    </w:p>
    <w:p w:rsidR="00C14BEF" w:rsidRPr="00C14BEF" w:rsidRDefault="00C14BEF" w:rsidP="00C14BEF">
      <w:pPr>
        <w:rPr>
          <w:rFonts w:ascii="Adelle" w:hAnsi="Adelle"/>
        </w:rPr>
      </w:pPr>
    </w:p>
    <w:p w:rsidR="00C14BEF" w:rsidRPr="00C14BEF" w:rsidRDefault="00C14BEF" w:rsidP="00C14BEF">
      <w:pPr>
        <w:rPr>
          <w:rFonts w:ascii="Adelle" w:hAnsi="Adelle"/>
        </w:rPr>
      </w:pPr>
    </w:p>
    <w:p w:rsidR="00C14BEF" w:rsidRPr="00C14BEF" w:rsidRDefault="00C14BEF" w:rsidP="00C14BEF">
      <w:pPr>
        <w:rPr>
          <w:rFonts w:ascii="Adelle" w:hAnsi="Adelle"/>
          <w:b/>
        </w:rPr>
      </w:pPr>
      <w:r>
        <w:rPr>
          <w:rFonts w:ascii="Adelle" w:hAnsi="Adelle"/>
          <w:b/>
        </w:rPr>
        <w:lastRenderedPageBreak/>
        <w:t>Time Commitment</w:t>
      </w:r>
      <w:r w:rsidRPr="00C14BEF">
        <w:rPr>
          <w:rFonts w:ascii="Adelle" w:hAnsi="Adelle"/>
          <w:b/>
        </w:rPr>
        <w:t>:</w:t>
      </w:r>
    </w:p>
    <w:p w:rsidR="00C14BEF" w:rsidRPr="00C14BEF" w:rsidRDefault="00C14BEF" w:rsidP="00C14BEF">
      <w:pPr>
        <w:rPr>
          <w:rFonts w:ascii="Adelle" w:hAnsi="Adelle"/>
        </w:rPr>
      </w:pPr>
    </w:p>
    <w:p w:rsidR="00C14BEF" w:rsidRPr="00C14BEF" w:rsidRDefault="00C14BEF" w:rsidP="00C14BEF">
      <w:pPr>
        <w:rPr>
          <w:rFonts w:ascii="Adelle" w:hAnsi="Adelle"/>
        </w:rPr>
      </w:pPr>
      <w:r w:rsidRPr="00C14BEF">
        <w:rPr>
          <w:rFonts w:ascii="Adelle" w:hAnsi="Adelle"/>
        </w:rPr>
        <w:t>The role can fit in with your daily life and the area where you live and/or work; a few hours every two to three months.</w:t>
      </w:r>
    </w:p>
    <w:p w:rsidR="00C14BEF" w:rsidRPr="00C14BEF" w:rsidRDefault="00C14BEF" w:rsidP="00C14BEF">
      <w:pPr>
        <w:rPr>
          <w:rFonts w:ascii="Adelle" w:hAnsi="Adelle"/>
        </w:rPr>
      </w:pPr>
    </w:p>
    <w:p w:rsidR="00C14BEF" w:rsidRPr="00C14BEF" w:rsidRDefault="00C14BEF" w:rsidP="00C14BEF">
      <w:pPr>
        <w:rPr>
          <w:rFonts w:ascii="Adelle" w:hAnsi="Adelle"/>
        </w:rPr>
      </w:pPr>
    </w:p>
    <w:p w:rsidR="00C14BEF" w:rsidRPr="00C14BEF" w:rsidRDefault="00C14BEF" w:rsidP="00C14BEF">
      <w:pPr>
        <w:rPr>
          <w:rFonts w:ascii="Adelle" w:hAnsi="Adelle"/>
        </w:rPr>
      </w:pPr>
      <w:r>
        <w:rPr>
          <w:rFonts w:ascii="Adelle" w:hAnsi="Adelle"/>
        </w:rPr>
        <w:t>Benefits</w:t>
      </w:r>
      <w:r w:rsidRPr="00C14BEF">
        <w:rPr>
          <w:rFonts w:ascii="Adelle" w:hAnsi="Adelle"/>
        </w:rPr>
        <w:t>:</w:t>
      </w:r>
    </w:p>
    <w:p w:rsidR="00C14BEF" w:rsidRPr="00C14BEF" w:rsidRDefault="00C14BEF" w:rsidP="00C14BEF">
      <w:pPr>
        <w:rPr>
          <w:rFonts w:ascii="Adelle" w:hAnsi="Adelle"/>
        </w:rPr>
      </w:pPr>
    </w:p>
    <w:p w:rsidR="00C14BEF" w:rsidRPr="00C14BEF" w:rsidRDefault="00C14BEF" w:rsidP="00C14BEF">
      <w:pPr>
        <w:pStyle w:val="ListParagraph"/>
        <w:numPr>
          <w:ilvl w:val="0"/>
          <w:numId w:val="16"/>
        </w:numPr>
        <w:rPr>
          <w:rFonts w:ascii="Adelle" w:hAnsi="Adelle"/>
        </w:rPr>
      </w:pPr>
      <w:r w:rsidRPr="00C14BEF">
        <w:rPr>
          <w:rFonts w:ascii="Adelle" w:hAnsi="Adelle"/>
        </w:rPr>
        <w:t>In-house training given for the handling and distribution of collection boxes as well as the processes involved, in addition to how the income generated can contribute towards our work. </w:t>
      </w:r>
    </w:p>
    <w:p w:rsidR="00C14BEF" w:rsidRPr="00C14BEF" w:rsidRDefault="00C14BEF" w:rsidP="00C14BEF">
      <w:pPr>
        <w:rPr>
          <w:rFonts w:ascii="Adelle" w:hAnsi="Adelle"/>
        </w:rPr>
      </w:pPr>
    </w:p>
    <w:p w:rsidR="00C14BEF" w:rsidRPr="00C14BEF" w:rsidRDefault="00C14BEF" w:rsidP="00C14BEF">
      <w:pPr>
        <w:pStyle w:val="ListParagraph"/>
        <w:numPr>
          <w:ilvl w:val="0"/>
          <w:numId w:val="16"/>
        </w:numPr>
        <w:rPr>
          <w:rFonts w:ascii="Adelle" w:hAnsi="Adelle"/>
        </w:rPr>
      </w:pPr>
      <w:r w:rsidRPr="00C14BEF">
        <w:rPr>
          <w:rFonts w:ascii="Adelle" w:hAnsi="Adelle"/>
        </w:rPr>
        <w:t>Be part of a team, and get out and about in your local area!</w:t>
      </w:r>
    </w:p>
    <w:p w:rsidR="00C14BEF" w:rsidRPr="00C14BEF" w:rsidRDefault="00C14BEF" w:rsidP="00C14BEF">
      <w:pPr>
        <w:rPr>
          <w:rFonts w:ascii="Adelle" w:hAnsi="Adelle"/>
        </w:rPr>
      </w:pPr>
    </w:p>
    <w:p w:rsidR="00C14BEF" w:rsidRPr="00C14BEF" w:rsidRDefault="00C14BEF" w:rsidP="00C14BEF">
      <w:pPr>
        <w:pStyle w:val="ListParagraph"/>
        <w:numPr>
          <w:ilvl w:val="0"/>
          <w:numId w:val="16"/>
        </w:numPr>
        <w:rPr>
          <w:rFonts w:ascii="Adelle" w:hAnsi="Adelle"/>
        </w:rPr>
      </w:pPr>
      <w:r w:rsidRPr="00C14BEF">
        <w:rPr>
          <w:rFonts w:ascii="Adelle" w:hAnsi="Adelle"/>
        </w:rPr>
        <w:t>Expenses covered.</w:t>
      </w:r>
    </w:p>
    <w:p w:rsidR="00C14BEF" w:rsidRPr="00C14BEF" w:rsidRDefault="00C14BEF" w:rsidP="00C14BEF">
      <w:pPr>
        <w:rPr>
          <w:rFonts w:ascii="Adelle" w:hAnsi="Adelle"/>
        </w:rPr>
      </w:pPr>
    </w:p>
    <w:p w:rsidR="00C14BEF" w:rsidRPr="00C14BEF" w:rsidRDefault="00C14BEF" w:rsidP="00C14BEF">
      <w:pPr>
        <w:rPr>
          <w:rFonts w:ascii="Adelle" w:hAnsi="Adelle"/>
        </w:rPr>
      </w:pPr>
      <w:r w:rsidRPr="00C14BEF">
        <w:rPr>
          <w:rFonts w:ascii="Adelle" w:hAnsi="Adelle"/>
        </w:rPr>
        <w:t>For further information,</w:t>
      </w:r>
      <w:r w:rsidRPr="00C14BEF">
        <w:rPr>
          <w:rFonts w:ascii="Adelle" w:hAnsi="Adelle"/>
        </w:rPr>
        <w:t xml:space="preserve"> please contact</w:t>
      </w:r>
      <w:r w:rsidRPr="00C14BEF">
        <w:rPr>
          <w:rFonts w:ascii="Adelle" w:hAnsi="Adelle"/>
        </w:rPr>
        <w:t xml:space="preserve"> </w:t>
      </w:r>
      <w:r w:rsidRPr="00C14BEF">
        <w:rPr>
          <w:rFonts w:ascii="Adelle" w:hAnsi="Adelle"/>
        </w:rPr>
        <w:t>fundraising</w:t>
      </w:r>
      <w:r w:rsidRPr="00C14BEF">
        <w:rPr>
          <w:rFonts w:ascii="Adelle" w:hAnsi="Adelle"/>
        </w:rPr>
        <w:t>@bbcwildlife.org</w:t>
      </w:r>
      <w:r w:rsidRPr="00C14BEF">
        <w:rPr>
          <w:rFonts w:ascii="Adelle" w:hAnsi="Adelle"/>
        </w:rPr>
        <w:t xml:space="preserve">.uk and complete the </w:t>
      </w:r>
      <w:hyperlink r:id="rId7" w:history="1">
        <w:r w:rsidRPr="00C14BEF">
          <w:rPr>
            <w:rStyle w:val="Hyperlink"/>
            <w:rFonts w:ascii="Adelle" w:hAnsi="Adelle"/>
          </w:rPr>
          <w:t>Volunteer Registration Form</w:t>
        </w:r>
      </w:hyperlink>
    </w:p>
    <w:p w:rsidR="000942C0" w:rsidRPr="000942C0" w:rsidRDefault="000942C0" w:rsidP="000942C0"/>
    <w:p w:rsidR="000942C0" w:rsidRPr="000942C0" w:rsidRDefault="000942C0" w:rsidP="000942C0"/>
    <w:p w:rsidR="000942C0" w:rsidRPr="000942C0" w:rsidRDefault="000942C0" w:rsidP="000942C0"/>
    <w:p w:rsidR="000942C0" w:rsidRPr="000942C0" w:rsidRDefault="000942C0" w:rsidP="000942C0"/>
    <w:p w:rsidR="000942C0" w:rsidRDefault="000942C0" w:rsidP="000942C0"/>
    <w:p w:rsidR="000942C0" w:rsidRDefault="000942C0" w:rsidP="000942C0"/>
    <w:p w:rsidR="007C6B79" w:rsidRDefault="007C6B79" w:rsidP="000942C0">
      <w:pPr>
        <w:jc w:val="right"/>
      </w:pPr>
    </w:p>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Pr="007C6B79" w:rsidRDefault="007C6B79" w:rsidP="007C6B79"/>
    <w:p w:rsidR="007C6B79" w:rsidRDefault="007C6B79" w:rsidP="007C6B79"/>
    <w:p w:rsidR="007C6B79" w:rsidRDefault="007C6B79" w:rsidP="007C6B79"/>
    <w:p w:rsidR="007C6B79" w:rsidRDefault="007C6B79" w:rsidP="007C6B79"/>
    <w:p w:rsidR="003B7FEC" w:rsidRPr="007C6B79" w:rsidRDefault="007C6B79" w:rsidP="007C6B79">
      <w:pPr>
        <w:tabs>
          <w:tab w:val="left" w:pos="1875"/>
        </w:tabs>
      </w:pPr>
      <w:r>
        <w:tab/>
      </w:r>
    </w:p>
    <w:sectPr w:rsidR="003B7FEC" w:rsidRPr="007C6B79" w:rsidSect="00554920">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3D8" w:rsidRDefault="00DE73D8">
      <w:r>
        <w:separator/>
      </w:r>
    </w:p>
  </w:endnote>
  <w:endnote w:type="continuationSeparator" w:id="0">
    <w:p w:rsidR="00DE73D8" w:rsidRDefault="00DE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Arial"/>
    <w:charset w:val="00"/>
    <w:family w:val="swiss"/>
    <w:pitch w:val="default"/>
  </w:font>
  <w:font w:name="Adelle">
    <w:panose1 w:val="02000503060000020004"/>
    <w:charset w:val="00"/>
    <w:family w:val="modern"/>
    <w:notTrueType/>
    <w:pitch w:val="variable"/>
    <w:sig w:usb0="80000087" w:usb1="0000004B" w:usb2="00000000" w:usb3="00000000" w:csb0="0000008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CB" w:rsidRDefault="000942C0">
    <w:pPr>
      <w:pStyle w:val="Footer"/>
    </w:pPr>
    <w:r>
      <w:rPr>
        <w:noProof/>
      </w:rPr>
      <mc:AlternateContent>
        <mc:Choice Requires="wps">
          <w:drawing>
            <wp:anchor distT="0" distB="0" distL="114300" distR="114300" simplePos="0" relativeHeight="251661312" behindDoc="0" locked="0" layoutInCell="1" allowOverlap="1">
              <wp:simplePos x="0" y="0"/>
              <wp:positionH relativeFrom="column">
                <wp:posOffset>-950595</wp:posOffset>
              </wp:positionH>
              <wp:positionV relativeFrom="paragraph">
                <wp:posOffset>53340</wp:posOffset>
              </wp:positionV>
              <wp:extent cx="7623175" cy="280035"/>
              <wp:effectExtent l="0" t="0" r="0" b="571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3175" cy="280035"/>
                      </a:xfrm>
                      <a:prstGeom prst="rect">
                        <a:avLst/>
                      </a:prstGeom>
                      <a:solidFill>
                        <a:sysClr val="windowText" lastClr="000000"/>
                      </a:solidFill>
                      <a:ln w="9525">
                        <a:solidFill>
                          <a:srgbClr val="FFFFFF"/>
                        </a:solidFill>
                        <a:miter lim="800000"/>
                        <a:headEnd/>
                        <a:tailEnd/>
                      </a:ln>
                    </wps:spPr>
                    <wps:txbx>
                      <w:txbxContent>
                        <w:p w:rsidR="003C6D1E" w:rsidRPr="00554920" w:rsidRDefault="003C6D1E" w:rsidP="003C6D1E">
                          <w:pPr>
                            <w:tabs>
                              <w:tab w:val="left" w:pos="3578"/>
                              <w:tab w:val="left" w:pos="4626"/>
                            </w:tabs>
                            <w:ind w:left="-426" w:right="543" w:hanging="142"/>
                            <w:jc w:val="right"/>
                            <w:rPr>
                              <w:rFonts w:ascii="Arial" w:hAnsi="Arial" w:cs="Arial"/>
                            </w:rPr>
                          </w:pPr>
                          <w:r w:rsidRPr="009B447F">
                            <w:rPr>
                              <w:rFonts w:ascii="Arial" w:hAnsi="Arial" w:cs="Arial"/>
                              <w:b/>
                              <w:color w:val="FFFFFF"/>
                            </w:rPr>
                            <w:t>Protecting wildlife</w:t>
                          </w:r>
                          <w:r>
                            <w:rPr>
                              <w:rFonts w:ascii="Arial" w:hAnsi="Arial" w:cs="Arial"/>
                              <w:color w:val="FFFFFF"/>
                            </w:rPr>
                            <w:t xml:space="preserve"> where you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4" o:spid="_x0000_s1027" type="#_x0000_t202" style="position:absolute;margin-left:-74.85pt;margin-top:4.2pt;width:600.2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" fillcolor="windowText" strokecolor="white">
              <v:textbox>
                <w:txbxContent>
                  <w:p w:rsidR="003C6D1E" w:rsidRPr="00554920" w:rsidRDefault="003C6D1E" w:rsidP="003C6D1E">
                    <w:pPr>
                      <w:tabs>
                        <w:tab w:val="left" w:pos="3578"/>
                        <w:tab w:val="left" w:pos="4626"/>
                      </w:tabs>
                      <w:ind w:left="-426" w:right="543" w:hanging="142"/>
                      <w:jc w:val="right"/>
                      <w:rPr>
                        <w:rFonts w:ascii="Arial" w:hAnsi="Arial" w:cs="Arial"/>
                      </w:rPr>
                    </w:pPr>
                    <w:r w:rsidRPr="009B447F">
                      <w:rPr>
                        <w:rFonts w:ascii="Arial" w:hAnsi="Arial" w:cs="Arial"/>
                        <w:b/>
                        <w:color w:val="FFFFFF"/>
                      </w:rPr>
                      <w:t>Protecting wildlife</w:t>
                    </w:r>
                    <w:r>
                      <w:rPr>
                        <w:rFonts w:ascii="Arial" w:hAnsi="Arial" w:cs="Arial"/>
                        <w:color w:val="FFFFFF"/>
                      </w:rPr>
                      <w:t xml:space="preserve"> where you live</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20" w:rsidRPr="00427DA7" w:rsidRDefault="000942C0" w:rsidP="00554920">
    <w:pPr>
      <w:pStyle w:val="Footer"/>
      <w:rPr>
        <w:rFonts w:ascii="Calibri" w:hAnsi="Calibri"/>
      </w:rPr>
    </w:pPr>
    <w:r w:rsidRPr="00427DA7">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-945515</wp:posOffset>
              </wp:positionH>
              <wp:positionV relativeFrom="paragraph">
                <wp:posOffset>153670</wp:posOffset>
              </wp:positionV>
              <wp:extent cx="7623175" cy="280035"/>
              <wp:effectExtent l="0" t="0" r="0" b="571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3175" cy="280035"/>
                      </a:xfrm>
                      <a:prstGeom prst="rect">
                        <a:avLst/>
                      </a:prstGeom>
                      <a:solidFill>
                        <a:sysClr val="windowText" lastClr="000000"/>
                      </a:solidFill>
                      <a:ln w="9525">
                        <a:solidFill>
                          <a:srgbClr val="FFFFFF"/>
                        </a:solidFill>
                        <a:miter lim="800000"/>
                        <a:headEnd/>
                        <a:tailEnd/>
                      </a:ln>
                    </wps:spPr>
                    <wps:txbx>
                      <w:txbxContent>
                        <w:p w:rsidR="003C6D1E" w:rsidRPr="00554920" w:rsidRDefault="003C6D1E" w:rsidP="003C6D1E">
                          <w:pPr>
                            <w:tabs>
                              <w:tab w:val="left" w:pos="3578"/>
                              <w:tab w:val="left" w:pos="4626"/>
                            </w:tabs>
                            <w:ind w:left="-426" w:right="543" w:hanging="142"/>
                            <w:jc w:val="right"/>
                            <w:rPr>
                              <w:rFonts w:ascii="Arial" w:hAnsi="Arial" w:cs="Arial"/>
                            </w:rPr>
                          </w:pPr>
                          <w:r w:rsidRPr="009B447F">
                            <w:rPr>
                              <w:rFonts w:ascii="Arial" w:hAnsi="Arial" w:cs="Arial"/>
                              <w:b/>
                              <w:color w:val="FFFFFF"/>
                            </w:rPr>
                            <w:t>Protecting wildlife</w:t>
                          </w:r>
                          <w:r>
                            <w:rPr>
                              <w:rFonts w:ascii="Arial" w:hAnsi="Arial" w:cs="Arial"/>
                              <w:color w:val="FFFFFF"/>
                            </w:rPr>
                            <w:t xml:space="preserve"> where you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_x0000_s1029" type="#_x0000_t202" style="position:absolute;margin-left:-74.45pt;margin-top:12.1pt;width:600.2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" fillcolor="windowText" strokecolor="white">
              <v:textbox>
                <w:txbxContent>
                  <w:p w:rsidR="003C6D1E" w:rsidRPr="00554920" w:rsidRDefault="003C6D1E" w:rsidP="003C6D1E">
                    <w:pPr>
                      <w:tabs>
                        <w:tab w:val="left" w:pos="3578"/>
                        <w:tab w:val="left" w:pos="4626"/>
                      </w:tabs>
                      <w:ind w:left="-426" w:right="543" w:hanging="142"/>
                      <w:jc w:val="right"/>
                      <w:rPr>
                        <w:rFonts w:ascii="Arial" w:hAnsi="Arial" w:cs="Arial"/>
                      </w:rPr>
                    </w:pPr>
                    <w:r w:rsidRPr="009B447F">
                      <w:rPr>
                        <w:rFonts w:ascii="Arial" w:hAnsi="Arial" w:cs="Arial"/>
                        <w:b/>
                        <w:color w:val="FFFFFF"/>
                      </w:rPr>
                      <w:t>Protecting wildlife</w:t>
                    </w:r>
                    <w:r>
                      <w:rPr>
                        <w:rFonts w:ascii="Arial" w:hAnsi="Arial" w:cs="Arial"/>
                        <w:color w:val="FFFFFF"/>
                      </w:rPr>
                      <w:t xml:space="preserve"> where you live</w:t>
                    </w:r>
                  </w:p>
                </w:txbxContent>
              </v:textbox>
            </v:shape>
          </w:pict>
        </mc:Fallback>
      </mc:AlternateContent>
    </w:r>
    <w:r w:rsidRPr="00427DA7">
      <w:rPr>
        <w:rFonts w:ascii="Calibri" w:hAnsi="Calibri"/>
        <w:noProof/>
      </w:rPr>
      <mc:AlternateContent>
        <mc:Choice Requires="wps">
          <w:drawing>
            <wp:anchor distT="0" distB="0" distL="114300" distR="114300" simplePos="0" relativeHeight="251658240" behindDoc="0" locked="0" layoutInCell="1" allowOverlap="1">
              <wp:simplePos x="0" y="0"/>
              <wp:positionH relativeFrom="column">
                <wp:posOffset>1084580</wp:posOffset>
              </wp:positionH>
              <wp:positionV relativeFrom="paragraph">
                <wp:posOffset>-122555</wp:posOffset>
              </wp:positionV>
              <wp:extent cx="5257800" cy="34290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920" w:rsidRPr="00554920" w:rsidRDefault="00554920" w:rsidP="00554920">
                          <w:pPr>
                            <w:autoSpaceDE w:val="0"/>
                            <w:autoSpaceDN w:val="0"/>
                            <w:adjustRightInd w:val="0"/>
                            <w:spacing w:line="241" w:lineRule="atLeast"/>
                            <w:jc w:val="right"/>
                            <w:rPr>
                              <w:rFonts w:ascii="Arial" w:hAnsi="Arial" w:cs="Arial"/>
                              <w:color w:val="000000"/>
                              <w:sz w:val="12"/>
                              <w:szCs w:val="12"/>
                            </w:rPr>
                          </w:pPr>
                          <w:r w:rsidRPr="00554920">
                            <w:rPr>
                              <w:rFonts w:ascii="Arial" w:hAnsi="Arial" w:cs="Arial"/>
                              <w:color w:val="000000"/>
                              <w:sz w:val="12"/>
                              <w:szCs w:val="12"/>
                            </w:rPr>
                            <w:t xml:space="preserve">The Wildlife Trust for </w:t>
                          </w:r>
                          <w:smartTag w:uri="urn:schemas-microsoft-com:office:smarttags" w:element="place">
                            <w:smartTag w:uri="urn:schemas-microsoft-com:office:smarttags" w:element="City">
                              <w:r w:rsidRPr="00554920">
                                <w:rPr>
                                  <w:rFonts w:ascii="Arial" w:hAnsi="Arial" w:cs="Arial"/>
                                  <w:color w:val="000000"/>
                                  <w:sz w:val="12"/>
                                  <w:szCs w:val="12"/>
                                </w:rPr>
                                <w:t>Birmingham</w:t>
                              </w:r>
                            </w:smartTag>
                          </w:smartTag>
                          <w:r w:rsidRPr="00554920">
                            <w:rPr>
                              <w:rFonts w:ascii="Arial" w:hAnsi="Arial" w:cs="Arial"/>
                              <w:color w:val="000000"/>
                              <w:sz w:val="12"/>
                              <w:szCs w:val="12"/>
                            </w:rPr>
                            <w:t xml:space="preserve"> and the Black Country Ltd. Registered charity no. 513615. Registered company no. 1650938.</w:t>
                          </w:r>
                        </w:p>
                        <w:p w:rsidR="00554920" w:rsidRPr="00554920" w:rsidRDefault="00554920" w:rsidP="00554920">
                          <w:pPr>
                            <w:rPr>
                              <w:rFonts w:ascii="Arial" w:hAnsi="Arial" w:cs="Arial"/>
                            </w:rPr>
                          </w:pPr>
                        </w:p>
                        <w:p w:rsidR="00554920" w:rsidRPr="007621AB" w:rsidRDefault="00554920" w:rsidP="00554920">
                          <w:pPr>
                            <w:autoSpaceDE w:val="0"/>
                            <w:autoSpaceDN w:val="0"/>
                            <w:adjustRightInd w:val="0"/>
                            <w:spacing w:line="241" w:lineRule="atLeast"/>
                            <w:jc w:val="right"/>
                            <w:rPr>
                              <w:rFonts w:ascii="Helvetica 45 Light" w:hAnsi="Helvetica 45 Light" w:cs="Helvetica 45 Light"/>
                              <w:color w:val="000000"/>
                              <w:sz w:val="12"/>
                              <w:szCs w:val="12"/>
                            </w:rPr>
                          </w:pPr>
                        </w:p>
                        <w:p w:rsidR="00554920" w:rsidRDefault="00554920" w:rsidP="00554920"/>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5" o:spid="_x0000_s1034" type="#_x0000_t202" style="position:absolute;margin-left:85.4pt;margin-top:-9.65pt;width:41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WtwIAAME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" filled="f" stroked="f">
              <v:textbox inset="1.3mm,,1.3mm">
                <w:txbxContent>
                  <w:p w:rsidR="00554920" w:rsidRPr="00554920" w:rsidRDefault="00554920" w:rsidP="00554920">
                    <w:pPr>
                      <w:autoSpaceDE w:val="0"/>
                      <w:autoSpaceDN w:val="0"/>
                      <w:adjustRightInd w:val="0"/>
                      <w:spacing w:line="241" w:lineRule="atLeast"/>
                      <w:jc w:val="right"/>
                      <w:rPr>
                        <w:rFonts w:ascii="Arial" w:hAnsi="Arial" w:cs="Arial"/>
                        <w:color w:val="000000"/>
                        <w:sz w:val="12"/>
                        <w:szCs w:val="12"/>
                      </w:rPr>
                    </w:pPr>
                    <w:r w:rsidRPr="00554920">
                      <w:rPr>
                        <w:rFonts w:ascii="Arial" w:hAnsi="Arial" w:cs="Arial"/>
                        <w:color w:val="000000"/>
                        <w:sz w:val="12"/>
                        <w:szCs w:val="12"/>
                      </w:rPr>
                      <w:t xml:space="preserve">The Wildlife Trust for </w:t>
                    </w:r>
                    <w:smartTag w:uri="urn:schemas-microsoft-com:office:smarttags" w:element="place">
                      <w:smartTag w:uri="urn:schemas-microsoft-com:office:smarttags" w:element="City">
                        <w:r w:rsidRPr="00554920">
                          <w:rPr>
                            <w:rFonts w:ascii="Arial" w:hAnsi="Arial" w:cs="Arial"/>
                            <w:color w:val="000000"/>
                            <w:sz w:val="12"/>
                            <w:szCs w:val="12"/>
                          </w:rPr>
                          <w:t>Birmingham</w:t>
                        </w:r>
                      </w:smartTag>
                    </w:smartTag>
                    <w:r w:rsidRPr="00554920">
                      <w:rPr>
                        <w:rFonts w:ascii="Arial" w:hAnsi="Arial" w:cs="Arial"/>
                        <w:color w:val="000000"/>
                        <w:sz w:val="12"/>
                        <w:szCs w:val="12"/>
                      </w:rPr>
                      <w:t xml:space="preserve"> and the Black Country Ltd. Registered charity no. 513615. Registered company no. 1650938.</w:t>
                    </w:r>
                  </w:p>
                  <w:p w:rsidR="00554920" w:rsidRPr="00554920" w:rsidRDefault="00554920" w:rsidP="00554920">
                    <w:pPr>
                      <w:rPr>
                        <w:rFonts w:ascii="Arial" w:hAnsi="Arial" w:cs="Arial"/>
                      </w:rPr>
                    </w:pPr>
                  </w:p>
                  <w:p w:rsidR="00554920" w:rsidRPr="007621AB" w:rsidRDefault="00554920" w:rsidP="00554920">
                    <w:pPr>
                      <w:autoSpaceDE w:val="0"/>
                      <w:autoSpaceDN w:val="0"/>
                      <w:adjustRightInd w:val="0"/>
                      <w:spacing w:line="241" w:lineRule="atLeast"/>
                      <w:jc w:val="right"/>
                      <w:rPr>
                        <w:rFonts w:ascii="Helvetica 45 Light" w:hAnsi="Helvetica 45 Light" w:cs="Helvetica 45 Light"/>
                        <w:color w:val="000000"/>
                        <w:sz w:val="12"/>
                        <w:szCs w:val="12"/>
                      </w:rPr>
                    </w:pPr>
                  </w:p>
                  <w:p w:rsidR="00554920" w:rsidRDefault="00554920" w:rsidP="00554920"/>
                </w:txbxContent>
              </v:textbox>
            </v:shape>
          </w:pict>
        </mc:Fallback>
      </mc:AlternateContent>
    </w:r>
  </w:p>
  <w:p w:rsidR="00554920" w:rsidRPr="00427DA7" w:rsidRDefault="00554920">
    <w:pPr>
      <w:pStyle w:val="Footer"/>
      <w:rPr>
        <w:rFonts w:ascii="Calibri" w:hAnsi="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3D8" w:rsidRDefault="00DE73D8">
      <w:r>
        <w:separator/>
      </w:r>
    </w:p>
  </w:footnote>
  <w:footnote w:type="continuationSeparator" w:id="0">
    <w:p w:rsidR="00DE73D8" w:rsidRDefault="00DE7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20" w:rsidRDefault="000942C0" w:rsidP="00554920">
    <w:pPr>
      <w:pStyle w:val="Header"/>
      <w:jc w:val="right"/>
    </w:pPr>
    <w:r>
      <w:rPr>
        <w:noProof/>
      </w:rPr>
      <mc:AlternateContent>
        <mc:Choice Requires="wps">
          <w:drawing>
            <wp:anchor distT="0" distB="0" distL="114300" distR="114300" simplePos="0" relativeHeight="251654144" behindDoc="0" locked="0" layoutInCell="1" allowOverlap="1">
              <wp:simplePos x="0" y="0"/>
              <wp:positionH relativeFrom="column">
                <wp:posOffset>4800600</wp:posOffset>
              </wp:positionH>
              <wp:positionV relativeFrom="paragraph">
                <wp:posOffset>756285</wp:posOffset>
              </wp:positionV>
              <wp:extent cx="1517650" cy="6140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920" w:rsidRPr="00D62363" w:rsidRDefault="00554920" w:rsidP="00554920">
                          <w:pPr>
                            <w:pStyle w:val="Pa0"/>
                            <w:jc w:val="right"/>
                            <w:rPr>
                              <w:rFonts w:cs="Helvetica 55 Roman"/>
                              <w:color w:val="000000"/>
                              <w:sz w:val="20"/>
                              <w:szCs w:val="20"/>
                            </w:rPr>
                          </w:pPr>
                        </w:p>
                      </w:txbxContent>
                    </wps:txbx>
                    <wps:bodyPr rot="0" vert="horz" wrap="square" lIns="46800" tIns="45720" rIns="4680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left:0;text-align:left;margin-left:378pt;margin-top:59.55pt;width:119.5pt;height:4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kCsg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" filled="f" stroked="f">
              <v:textbox style="mso-fit-shape-to-text:t" inset="1.3mm,,1.3mm">
                <w:txbxContent>
                  <w:p w:rsidR="00554920" w:rsidRPr="00D62363" w:rsidRDefault="00554920" w:rsidP="00554920">
                    <w:pPr>
                      <w:pStyle w:val="Pa0"/>
                      <w:jc w:val="right"/>
                      <w:rPr>
                        <w:rFonts w:cs="Helvetica 55 Roman"/>
                        <w:color w:val="000000"/>
                        <w:sz w:val="20"/>
                        <w:szCs w:val="20"/>
                      </w:rPr>
                    </w:pPr>
                  </w:p>
                </w:txbxContent>
              </v:textbox>
            </v:shape>
          </w:pict>
        </mc:Fallback>
      </mc:AlternateContent>
    </w:r>
  </w:p>
  <w:p w:rsidR="00554920" w:rsidRPr="007F490D" w:rsidRDefault="00554920" w:rsidP="00554920">
    <w:pPr>
      <w:pStyle w:val="Header"/>
    </w:pPr>
  </w:p>
  <w:p w:rsidR="000076F3" w:rsidRPr="00554920" w:rsidRDefault="000076F3" w:rsidP="005549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20" w:rsidRPr="00427DA7" w:rsidRDefault="000942C0" w:rsidP="00554920">
    <w:pPr>
      <w:pStyle w:val="Header"/>
      <w:jc w:val="right"/>
      <w:rPr>
        <w:rFonts w:ascii="Calibri" w:hAnsi="Calibri"/>
      </w:rPr>
    </w:pPr>
    <w:r>
      <w:rPr>
        <w:rFonts w:ascii="Calibri" w:hAnsi="Calibri"/>
        <w:noProof/>
      </w:rPr>
      <w:drawing>
        <wp:anchor distT="0" distB="0" distL="114300" distR="114300" simplePos="0" relativeHeight="251662336" behindDoc="0" locked="0" layoutInCell="1" allowOverlap="1">
          <wp:simplePos x="0" y="0"/>
          <wp:positionH relativeFrom="margin">
            <wp:posOffset>5454650</wp:posOffset>
          </wp:positionH>
          <wp:positionV relativeFrom="margin">
            <wp:posOffset>-775970</wp:posOffset>
          </wp:positionV>
          <wp:extent cx="820420" cy="11715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tical black text on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0420" cy="1171575"/>
                  </a:xfrm>
                  <a:prstGeom prst="rect">
                    <a:avLst/>
                  </a:prstGeom>
                </pic:spPr>
              </pic:pic>
            </a:graphicData>
          </a:graphic>
          <wp14:sizeRelH relativeFrom="margin">
            <wp14:pctWidth>0</wp14:pctWidth>
          </wp14:sizeRelH>
          <wp14:sizeRelV relativeFrom="margin">
            <wp14:pctHeight>0</wp14:pctHeight>
          </wp14:sizeRelV>
        </wp:anchor>
      </w:drawing>
    </w:r>
  </w:p>
  <w:p w:rsidR="00554920" w:rsidRPr="00427DA7" w:rsidRDefault="00554920" w:rsidP="00554920">
    <w:pPr>
      <w:pStyle w:val="Header"/>
      <w:rPr>
        <w:rFonts w:ascii="Calibri" w:hAnsi="Calibri"/>
      </w:rPr>
    </w:pPr>
  </w:p>
  <w:p w:rsidR="00554920" w:rsidRPr="00427DA7" w:rsidRDefault="00554920">
    <w:pPr>
      <w:pStyle w:val="Header"/>
      <w:rPr>
        <w:rFonts w:ascii="Calibri" w:hAnsi="Calibri"/>
      </w:rPr>
    </w:pPr>
  </w:p>
  <w:p w:rsidR="00554920" w:rsidRPr="00427DA7" w:rsidRDefault="00554920">
    <w:pPr>
      <w:pStyle w:val="Header"/>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BC0DA14"/>
    <w:lvl w:ilvl="0">
      <w:numFmt w:val="bullet"/>
      <w:lvlText w:val="*"/>
      <w:lvlJc w:val="left"/>
    </w:lvl>
  </w:abstractNum>
  <w:abstractNum w:abstractNumId="1" w15:restartNumberingAfterBreak="0">
    <w:nsid w:val="0B2D00DF"/>
    <w:multiLevelType w:val="multilevel"/>
    <w:tmpl w:val="446E9A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7AD0005"/>
    <w:multiLevelType w:val="hybridMultilevel"/>
    <w:tmpl w:val="C9208D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DF34B0"/>
    <w:multiLevelType w:val="hybridMultilevel"/>
    <w:tmpl w:val="0892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33DDC"/>
    <w:multiLevelType w:val="multilevel"/>
    <w:tmpl w:val="D18A14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6D50D18"/>
    <w:multiLevelType w:val="hybridMultilevel"/>
    <w:tmpl w:val="2D2A17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8736B9"/>
    <w:multiLevelType w:val="hybridMultilevel"/>
    <w:tmpl w:val="2F645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A6DDF"/>
    <w:multiLevelType w:val="hybridMultilevel"/>
    <w:tmpl w:val="88D6FA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2A4D9D"/>
    <w:multiLevelType w:val="hybridMultilevel"/>
    <w:tmpl w:val="B0566BD0"/>
    <w:lvl w:ilvl="0" w:tplc="F3521E52">
      <w:start w:val="1"/>
      <w:numFmt w:val="decimal"/>
      <w:lvlText w:val="%1"/>
      <w:lvlJc w:val="left"/>
      <w:pPr>
        <w:tabs>
          <w:tab w:val="num" w:pos="720"/>
        </w:tabs>
        <w:ind w:left="720" w:hanging="36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58868DB"/>
    <w:multiLevelType w:val="multilevel"/>
    <w:tmpl w:val="A8C889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9471361"/>
    <w:multiLevelType w:val="hybridMultilevel"/>
    <w:tmpl w:val="6366A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85687A"/>
    <w:multiLevelType w:val="hybridMultilevel"/>
    <w:tmpl w:val="CCA6B9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50BE9"/>
    <w:multiLevelType w:val="hybridMultilevel"/>
    <w:tmpl w:val="24F4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073EA"/>
    <w:multiLevelType w:val="hybridMultilevel"/>
    <w:tmpl w:val="5002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34CA7"/>
    <w:multiLevelType w:val="hybridMultilevel"/>
    <w:tmpl w:val="AC16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127BFF"/>
    <w:multiLevelType w:val="hybridMultilevel"/>
    <w:tmpl w:val="50A655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15"/>
  </w:num>
  <w:num w:numId="3">
    <w:abstractNumId w:val="10"/>
  </w:num>
  <w:num w:numId="4">
    <w:abstractNumId w:val="7"/>
  </w:num>
  <w:num w:numId="5">
    <w:abstractNumId w:val="5"/>
  </w:num>
  <w:num w:numId="6">
    <w:abstractNumId w:val="6"/>
  </w:num>
  <w:num w:numId="7">
    <w:abstractNumId w:val="8"/>
  </w:num>
  <w:num w:numId="8">
    <w:abstractNumId w:val="9"/>
  </w:num>
  <w:num w:numId="9">
    <w:abstractNumId w:val="4"/>
  </w:num>
  <w:num w:numId="10">
    <w:abstractNumId w:val="1"/>
  </w:num>
  <w:num w:numId="11">
    <w:abstractNumId w:val="14"/>
  </w:num>
  <w:num w:numId="12">
    <w:abstractNumId w:val="11"/>
  </w:num>
  <w:num w:numId="13">
    <w:abstractNumId w:val="0"/>
    <w:lvlOverride w:ilvl="0">
      <w:lvl w:ilvl="0">
        <w:start w:val="1"/>
        <w:numFmt w:val="bullet"/>
        <w:lvlText w:val=""/>
        <w:legacy w:legacy="1" w:legacySpace="0" w:legacyIndent="360"/>
        <w:lvlJc w:val="left"/>
        <w:rPr>
          <w:rFonts w:ascii="Wingdings" w:hAnsi="Wingdings" w:hint="default"/>
        </w:rPr>
      </w:lvl>
    </w:lvlOverride>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3E"/>
    <w:rsid w:val="000076F3"/>
    <w:rsid w:val="000165A5"/>
    <w:rsid w:val="000369F8"/>
    <w:rsid w:val="00052099"/>
    <w:rsid w:val="000624F7"/>
    <w:rsid w:val="00075072"/>
    <w:rsid w:val="000942C0"/>
    <w:rsid w:val="0009733E"/>
    <w:rsid w:val="000974B0"/>
    <w:rsid w:val="000B51BD"/>
    <w:rsid w:val="000C052A"/>
    <w:rsid w:val="000D1AB6"/>
    <w:rsid w:val="001369CF"/>
    <w:rsid w:val="001467CD"/>
    <w:rsid w:val="00177503"/>
    <w:rsid w:val="001972BD"/>
    <w:rsid w:val="001A2238"/>
    <w:rsid w:val="001F3EB2"/>
    <w:rsid w:val="002152DF"/>
    <w:rsid w:val="0021777A"/>
    <w:rsid w:val="00256C88"/>
    <w:rsid w:val="002A4A35"/>
    <w:rsid w:val="002A571B"/>
    <w:rsid w:val="002A644E"/>
    <w:rsid w:val="0030654B"/>
    <w:rsid w:val="0033066A"/>
    <w:rsid w:val="0034277E"/>
    <w:rsid w:val="00355F14"/>
    <w:rsid w:val="0038334C"/>
    <w:rsid w:val="00386777"/>
    <w:rsid w:val="00392052"/>
    <w:rsid w:val="003A5848"/>
    <w:rsid w:val="003A7DC5"/>
    <w:rsid w:val="003B7FEC"/>
    <w:rsid w:val="003C6D1E"/>
    <w:rsid w:val="00407DB4"/>
    <w:rsid w:val="004211C1"/>
    <w:rsid w:val="00427DA7"/>
    <w:rsid w:val="00453BD6"/>
    <w:rsid w:val="004C30E0"/>
    <w:rsid w:val="004C4F9F"/>
    <w:rsid w:val="005065F7"/>
    <w:rsid w:val="00522FD0"/>
    <w:rsid w:val="00554920"/>
    <w:rsid w:val="005A3A78"/>
    <w:rsid w:val="005B7429"/>
    <w:rsid w:val="005B772F"/>
    <w:rsid w:val="005D2CD9"/>
    <w:rsid w:val="005E0F69"/>
    <w:rsid w:val="005E7F28"/>
    <w:rsid w:val="005F081F"/>
    <w:rsid w:val="00606F8B"/>
    <w:rsid w:val="00624F2A"/>
    <w:rsid w:val="006370EC"/>
    <w:rsid w:val="006808EC"/>
    <w:rsid w:val="0068157F"/>
    <w:rsid w:val="00686811"/>
    <w:rsid w:val="006D0AB1"/>
    <w:rsid w:val="006D702B"/>
    <w:rsid w:val="007017FE"/>
    <w:rsid w:val="00705820"/>
    <w:rsid w:val="00742E44"/>
    <w:rsid w:val="007455A3"/>
    <w:rsid w:val="007621AB"/>
    <w:rsid w:val="007723AC"/>
    <w:rsid w:val="00776F72"/>
    <w:rsid w:val="007C6B79"/>
    <w:rsid w:val="007C7D56"/>
    <w:rsid w:val="007D0686"/>
    <w:rsid w:val="007D0FEA"/>
    <w:rsid w:val="007E412A"/>
    <w:rsid w:val="007F6509"/>
    <w:rsid w:val="008147E5"/>
    <w:rsid w:val="00846168"/>
    <w:rsid w:val="008510D3"/>
    <w:rsid w:val="00856DFC"/>
    <w:rsid w:val="0087687C"/>
    <w:rsid w:val="008A20CB"/>
    <w:rsid w:val="008B6A8B"/>
    <w:rsid w:val="008E1EA2"/>
    <w:rsid w:val="00915A01"/>
    <w:rsid w:val="00936373"/>
    <w:rsid w:val="009707E1"/>
    <w:rsid w:val="00971826"/>
    <w:rsid w:val="009978DD"/>
    <w:rsid w:val="009B3761"/>
    <w:rsid w:val="009B5087"/>
    <w:rsid w:val="009D0068"/>
    <w:rsid w:val="009E7336"/>
    <w:rsid w:val="009E7482"/>
    <w:rsid w:val="00A06726"/>
    <w:rsid w:val="00A23DB4"/>
    <w:rsid w:val="00A27959"/>
    <w:rsid w:val="00A70301"/>
    <w:rsid w:val="00A82A53"/>
    <w:rsid w:val="00AA2148"/>
    <w:rsid w:val="00B25A87"/>
    <w:rsid w:val="00B35402"/>
    <w:rsid w:val="00B434EE"/>
    <w:rsid w:val="00B70EF4"/>
    <w:rsid w:val="00B92B0D"/>
    <w:rsid w:val="00BB127B"/>
    <w:rsid w:val="00BC136E"/>
    <w:rsid w:val="00BD1C2D"/>
    <w:rsid w:val="00C14BEF"/>
    <w:rsid w:val="00C22C61"/>
    <w:rsid w:val="00C57C21"/>
    <w:rsid w:val="00C71FDB"/>
    <w:rsid w:val="00C91D93"/>
    <w:rsid w:val="00CA365C"/>
    <w:rsid w:val="00CA4ED6"/>
    <w:rsid w:val="00CD467B"/>
    <w:rsid w:val="00CD73F3"/>
    <w:rsid w:val="00D539C7"/>
    <w:rsid w:val="00D55D27"/>
    <w:rsid w:val="00D62363"/>
    <w:rsid w:val="00DB31E7"/>
    <w:rsid w:val="00DD4FE0"/>
    <w:rsid w:val="00DE3150"/>
    <w:rsid w:val="00DE73D8"/>
    <w:rsid w:val="00DF00DF"/>
    <w:rsid w:val="00E2135B"/>
    <w:rsid w:val="00E37C9E"/>
    <w:rsid w:val="00E42A15"/>
    <w:rsid w:val="00E43893"/>
    <w:rsid w:val="00E45648"/>
    <w:rsid w:val="00E51D37"/>
    <w:rsid w:val="00E5732B"/>
    <w:rsid w:val="00E743D4"/>
    <w:rsid w:val="00EE0034"/>
    <w:rsid w:val="00F333FD"/>
    <w:rsid w:val="00F42570"/>
    <w:rsid w:val="00F51CFF"/>
    <w:rsid w:val="00F65C1C"/>
    <w:rsid w:val="00F72D1A"/>
    <w:rsid w:val="00F76CF9"/>
    <w:rsid w:val="00F85475"/>
    <w:rsid w:val="00F864B9"/>
    <w:rsid w:val="00FB2411"/>
    <w:rsid w:val="00FB662C"/>
    <w:rsid w:val="00FB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12CD083D"/>
  <w15:chartTrackingRefBased/>
  <w15:docId w15:val="{7E8D9B10-4ED9-42D3-AD07-663950AF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7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F65C1C"/>
    <w:pPr>
      <w:ind w:left="720"/>
    </w:pPr>
    <w:rPr>
      <w:rFonts w:cs="Arial"/>
      <w:color w:val="0000FF"/>
      <w:sz w:val="20"/>
      <w:szCs w:val="20"/>
    </w:rPr>
  </w:style>
  <w:style w:type="paragraph" w:styleId="FootnoteText">
    <w:name w:val="footnote text"/>
    <w:basedOn w:val="Normal"/>
    <w:semiHidden/>
    <w:rsid w:val="00A27959"/>
    <w:rPr>
      <w:sz w:val="20"/>
      <w:szCs w:val="20"/>
    </w:rPr>
  </w:style>
  <w:style w:type="character" w:styleId="FootnoteReference">
    <w:name w:val="footnote reference"/>
    <w:semiHidden/>
    <w:rsid w:val="00A27959"/>
    <w:rPr>
      <w:vertAlign w:val="superscript"/>
    </w:rPr>
  </w:style>
  <w:style w:type="paragraph" w:styleId="BalloonText">
    <w:name w:val="Balloon Text"/>
    <w:basedOn w:val="Normal"/>
    <w:semiHidden/>
    <w:rsid w:val="005A3A78"/>
    <w:rPr>
      <w:rFonts w:ascii="Tahoma" w:hAnsi="Tahoma" w:cs="Tahoma"/>
      <w:sz w:val="16"/>
      <w:szCs w:val="16"/>
    </w:rPr>
  </w:style>
  <w:style w:type="paragraph" w:styleId="Header">
    <w:name w:val="header"/>
    <w:basedOn w:val="Normal"/>
    <w:link w:val="HeaderChar"/>
    <w:uiPriority w:val="99"/>
    <w:rsid w:val="008A20CB"/>
    <w:pPr>
      <w:tabs>
        <w:tab w:val="center" w:pos="4153"/>
        <w:tab w:val="right" w:pos="8306"/>
      </w:tabs>
    </w:pPr>
  </w:style>
  <w:style w:type="paragraph" w:styleId="Footer">
    <w:name w:val="footer"/>
    <w:basedOn w:val="Normal"/>
    <w:rsid w:val="008A20CB"/>
    <w:pPr>
      <w:tabs>
        <w:tab w:val="center" w:pos="4153"/>
        <w:tab w:val="right" w:pos="8306"/>
      </w:tabs>
    </w:pPr>
  </w:style>
  <w:style w:type="character" w:styleId="CommentReference">
    <w:name w:val="annotation reference"/>
    <w:semiHidden/>
    <w:rsid w:val="007F6509"/>
    <w:rPr>
      <w:sz w:val="16"/>
      <w:szCs w:val="16"/>
    </w:rPr>
  </w:style>
  <w:style w:type="paragraph" w:styleId="CommentText">
    <w:name w:val="annotation text"/>
    <w:basedOn w:val="Normal"/>
    <w:semiHidden/>
    <w:rsid w:val="007F6509"/>
    <w:rPr>
      <w:sz w:val="20"/>
      <w:szCs w:val="20"/>
    </w:rPr>
  </w:style>
  <w:style w:type="paragraph" w:styleId="CommentSubject">
    <w:name w:val="annotation subject"/>
    <w:basedOn w:val="CommentText"/>
    <w:next w:val="CommentText"/>
    <w:semiHidden/>
    <w:rsid w:val="007F6509"/>
    <w:rPr>
      <w:b/>
      <w:bCs/>
    </w:rPr>
  </w:style>
  <w:style w:type="character" w:styleId="Hyperlink">
    <w:name w:val="Hyperlink"/>
    <w:rsid w:val="00075072"/>
    <w:rPr>
      <w:color w:val="0000FF"/>
      <w:u w:val="single"/>
    </w:rPr>
  </w:style>
  <w:style w:type="character" w:customStyle="1" w:styleId="Style12pt">
    <w:name w:val="Style 12 pt"/>
    <w:rsid w:val="00075072"/>
    <w:rPr>
      <w:rFonts w:ascii="Arial" w:hAnsi="Arial"/>
      <w:sz w:val="24"/>
      <w:szCs w:val="24"/>
    </w:rPr>
  </w:style>
  <w:style w:type="paragraph" w:customStyle="1" w:styleId="Pa0">
    <w:name w:val="Pa0"/>
    <w:basedOn w:val="Normal"/>
    <w:next w:val="Normal"/>
    <w:rsid w:val="00075072"/>
    <w:pPr>
      <w:autoSpaceDE w:val="0"/>
      <w:autoSpaceDN w:val="0"/>
      <w:adjustRightInd w:val="0"/>
      <w:spacing w:after="100" w:line="241" w:lineRule="atLeast"/>
    </w:pPr>
    <w:rPr>
      <w:rFonts w:ascii="Helvetica 55 Roman" w:hAnsi="Helvetica 55 Roman"/>
    </w:rPr>
  </w:style>
  <w:style w:type="character" w:customStyle="1" w:styleId="A0">
    <w:name w:val="A0"/>
    <w:rsid w:val="00075072"/>
    <w:rPr>
      <w:rFonts w:cs="Helvetica 55 Roman"/>
      <w:b/>
      <w:bCs/>
      <w:color w:val="000000"/>
      <w:sz w:val="22"/>
      <w:szCs w:val="22"/>
    </w:rPr>
  </w:style>
  <w:style w:type="paragraph" w:customStyle="1" w:styleId="Pa1">
    <w:name w:val="Pa1"/>
    <w:basedOn w:val="Normal"/>
    <w:next w:val="Normal"/>
    <w:rsid w:val="00075072"/>
    <w:pPr>
      <w:autoSpaceDE w:val="0"/>
      <w:autoSpaceDN w:val="0"/>
      <w:adjustRightInd w:val="0"/>
      <w:spacing w:line="241" w:lineRule="atLeast"/>
    </w:pPr>
    <w:rPr>
      <w:rFonts w:ascii="Helvetica 55 Roman" w:hAnsi="Helvetica 55 Roman"/>
    </w:rPr>
  </w:style>
  <w:style w:type="character" w:customStyle="1" w:styleId="A1">
    <w:name w:val="A1"/>
    <w:rsid w:val="00075072"/>
    <w:rPr>
      <w:rFonts w:ascii="Helvetica 45 Light" w:hAnsi="Helvetica 45 Light" w:cs="Helvetica 45 Light"/>
      <w:color w:val="000000"/>
      <w:sz w:val="18"/>
      <w:szCs w:val="18"/>
    </w:rPr>
  </w:style>
  <w:style w:type="character" w:customStyle="1" w:styleId="A2">
    <w:name w:val="A2"/>
    <w:rsid w:val="007621AB"/>
    <w:rPr>
      <w:rFonts w:cs="Helvetica 55 Roman"/>
      <w:color w:val="000000"/>
      <w:sz w:val="14"/>
      <w:szCs w:val="14"/>
    </w:rPr>
  </w:style>
  <w:style w:type="paragraph" w:styleId="NormalWeb">
    <w:name w:val="Normal (Web)"/>
    <w:basedOn w:val="Normal"/>
    <w:rsid w:val="00FB2411"/>
    <w:pPr>
      <w:spacing w:before="100" w:beforeAutospacing="1" w:after="100" w:afterAutospacing="1"/>
    </w:pPr>
  </w:style>
  <w:style w:type="character" w:customStyle="1" w:styleId="HeaderChar">
    <w:name w:val="Header Char"/>
    <w:link w:val="Header"/>
    <w:uiPriority w:val="99"/>
    <w:rsid w:val="00554920"/>
    <w:rPr>
      <w:sz w:val="24"/>
      <w:szCs w:val="24"/>
      <w:lang w:val="en-GB" w:eastAsia="en-GB"/>
    </w:rPr>
  </w:style>
  <w:style w:type="paragraph" w:styleId="EndnoteText">
    <w:name w:val="endnote text"/>
    <w:basedOn w:val="Normal"/>
    <w:link w:val="EndnoteTextChar"/>
    <w:rsid w:val="0033066A"/>
    <w:rPr>
      <w:sz w:val="20"/>
      <w:szCs w:val="20"/>
    </w:rPr>
  </w:style>
  <w:style w:type="character" w:customStyle="1" w:styleId="EndnoteTextChar">
    <w:name w:val="Endnote Text Char"/>
    <w:basedOn w:val="DefaultParagraphFont"/>
    <w:link w:val="EndnoteText"/>
    <w:rsid w:val="0033066A"/>
  </w:style>
  <w:style w:type="character" w:styleId="EndnoteReference">
    <w:name w:val="endnote reference"/>
    <w:rsid w:val="0033066A"/>
    <w:rPr>
      <w:vertAlign w:val="superscript"/>
    </w:rPr>
  </w:style>
  <w:style w:type="paragraph" w:styleId="ListParagraph">
    <w:name w:val="List Paragraph"/>
    <w:basedOn w:val="Normal"/>
    <w:uiPriority w:val="34"/>
    <w:qFormat/>
    <w:rsid w:val="00C14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bbcwildlife.org.uk/Volunteer-Regis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278</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 be widely recognised and respected as … for our work in securing a better future for people and wildlife in Birmingham and the Black Country</vt:lpstr>
    </vt:vector>
  </TitlesOfParts>
  <Company>Wildlife Trust</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widely recognised and respected as … for our work in securing a better future for people and wildlife in Birmingham and the Black Country</dc:title>
  <dc:subject/>
  <dc:creator>Gary Roskell</dc:creator>
  <cp:keywords/>
  <cp:lastModifiedBy>Eva Phillips</cp:lastModifiedBy>
  <cp:revision>3</cp:revision>
  <cp:lastPrinted>2017-11-03T10:02:00Z</cp:lastPrinted>
  <dcterms:created xsi:type="dcterms:W3CDTF">2019-09-18T12:32:00Z</dcterms:created>
  <dcterms:modified xsi:type="dcterms:W3CDTF">2019-09-18T12:47:00Z</dcterms:modified>
</cp:coreProperties>
</file>